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781D" w14:textId="42B5FE5A" w:rsidR="00586AC8" w:rsidRPr="008E3F8F" w:rsidRDefault="00C70B08" w:rsidP="008E3F8F">
      <w:pPr>
        <w:pStyle w:val="Default"/>
        <w:spacing w:line="240" w:lineRule="auto"/>
        <w:rPr>
          <w:rFonts w:ascii="Calibri" w:hAnsi="Calibri" w:cs="Calibri"/>
          <w:color w:val="auto"/>
          <w:sz w:val="22"/>
          <w:szCs w:val="22"/>
          <w:u w:val="single"/>
        </w:rPr>
      </w:pPr>
      <w:r w:rsidRPr="008E3F8F">
        <w:rPr>
          <w:rFonts w:ascii="Calibri" w:hAnsi="Calibri" w:cs="Calibri"/>
          <w:color w:val="auto"/>
          <w:sz w:val="22"/>
          <w:szCs w:val="22"/>
          <w:u w:val="single"/>
        </w:rPr>
        <w:t>HR Data</w:t>
      </w:r>
      <w:r w:rsidR="00CF3A87" w:rsidRPr="008E3F8F">
        <w:rPr>
          <w:rFonts w:ascii="Calibri" w:hAnsi="Calibri" w:cs="Calibri"/>
          <w:color w:val="auto"/>
          <w:sz w:val="22"/>
          <w:szCs w:val="22"/>
          <w:u w:val="single"/>
        </w:rPr>
        <w:t xml:space="preserve"> Analyst DR-</w:t>
      </w:r>
      <w:r w:rsidR="002958B0" w:rsidRPr="008E3F8F">
        <w:rPr>
          <w:rFonts w:ascii="Calibri" w:hAnsi="Calibri" w:cs="Calibri"/>
          <w:color w:val="auto"/>
          <w:sz w:val="22"/>
          <w:szCs w:val="22"/>
          <w:u w:val="single"/>
        </w:rPr>
        <w:t>2210</w:t>
      </w:r>
      <w:r w:rsidR="00CF3A87" w:rsidRPr="008E3F8F">
        <w:rPr>
          <w:rFonts w:ascii="Calibri" w:hAnsi="Calibri" w:cs="Calibri"/>
          <w:color w:val="auto"/>
          <w:sz w:val="22"/>
          <w:szCs w:val="22"/>
          <w:u w:val="single"/>
        </w:rPr>
        <w:t>-II</w:t>
      </w:r>
    </w:p>
    <w:p w14:paraId="62D8A1E9" w14:textId="77777777" w:rsidR="00586AC8" w:rsidRPr="008E3F8F" w:rsidRDefault="00586AC8" w:rsidP="008E3F8F">
      <w:pPr>
        <w:pStyle w:val="Default"/>
        <w:spacing w:line="240" w:lineRule="auto"/>
        <w:rPr>
          <w:rFonts w:ascii="Calibri" w:hAnsi="Calibri" w:cs="Calibri"/>
          <w:color w:val="auto"/>
          <w:sz w:val="22"/>
          <w:szCs w:val="22"/>
        </w:rPr>
      </w:pPr>
    </w:p>
    <w:p w14:paraId="7AAB01FA" w14:textId="5A0BEE9A" w:rsidR="00586AC8" w:rsidRPr="008E3F8F" w:rsidRDefault="00CF3A87" w:rsidP="008E3F8F">
      <w:pPr>
        <w:pStyle w:val="Default"/>
        <w:spacing w:line="240" w:lineRule="auto"/>
        <w:rPr>
          <w:rFonts w:ascii="Calibri" w:hAnsi="Calibri" w:cs="Calibri"/>
          <w:color w:val="auto"/>
          <w:sz w:val="22"/>
          <w:szCs w:val="22"/>
        </w:rPr>
      </w:pPr>
      <w:r w:rsidRPr="008E3F8F">
        <w:rPr>
          <w:rFonts w:ascii="Calibri" w:hAnsi="Calibri" w:cs="Calibri"/>
          <w:color w:val="auto"/>
          <w:sz w:val="22"/>
          <w:szCs w:val="22"/>
        </w:rPr>
        <w:t>The Joint Warfare Analysis Center</w:t>
      </w:r>
      <w:r w:rsidR="000900E8" w:rsidRPr="008E3F8F">
        <w:rPr>
          <w:rFonts w:ascii="Calibri" w:hAnsi="Calibri" w:cs="Calibri"/>
          <w:color w:val="auto"/>
          <w:sz w:val="22"/>
          <w:szCs w:val="22"/>
        </w:rPr>
        <w:t xml:space="preserve"> </w:t>
      </w:r>
      <w:r w:rsidR="007B40A5" w:rsidRPr="008E3F8F">
        <w:rPr>
          <w:rFonts w:ascii="Calibri" w:hAnsi="Calibri" w:cs="Calibri"/>
          <w:color w:val="auto"/>
          <w:sz w:val="22"/>
          <w:szCs w:val="22"/>
        </w:rPr>
        <w:t xml:space="preserve">located </w:t>
      </w:r>
      <w:r w:rsidR="000900E8" w:rsidRPr="008E3F8F">
        <w:rPr>
          <w:rFonts w:ascii="Calibri" w:hAnsi="Calibri" w:cs="Calibri"/>
          <w:color w:val="auto"/>
          <w:sz w:val="22"/>
          <w:szCs w:val="22"/>
        </w:rPr>
        <w:t>in Dahlgren, VA,</w:t>
      </w:r>
      <w:r w:rsidRPr="008E3F8F">
        <w:rPr>
          <w:rFonts w:ascii="Calibri" w:hAnsi="Calibri" w:cs="Calibri"/>
          <w:color w:val="auto"/>
          <w:sz w:val="22"/>
          <w:szCs w:val="22"/>
        </w:rPr>
        <w:t xml:space="preserve"> is soliciting resumes for </w:t>
      </w:r>
      <w:r w:rsidR="00A22E2B" w:rsidRPr="008E3F8F">
        <w:rPr>
          <w:rFonts w:ascii="Calibri" w:hAnsi="Calibri" w:cs="Calibri"/>
          <w:color w:val="auto"/>
          <w:sz w:val="22"/>
          <w:szCs w:val="22"/>
        </w:rPr>
        <w:t xml:space="preserve">a HR Data Analyst in </w:t>
      </w:r>
      <w:r w:rsidRPr="008E3F8F">
        <w:rPr>
          <w:rFonts w:ascii="Calibri" w:hAnsi="Calibri" w:cs="Calibri"/>
          <w:color w:val="auto"/>
          <w:sz w:val="22"/>
          <w:szCs w:val="22"/>
        </w:rPr>
        <w:t xml:space="preserve">the J1 </w:t>
      </w:r>
      <w:r w:rsidR="002958B0" w:rsidRPr="008E3F8F">
        <w:rPr>
          <w:rFonts w:ascii="Calibri" w:hAnsi="Calibri" w:cs="Calibri"/>
          <w:color w:val="auto"/>
          <w:sz w:val="22"/>
          <w:szCs w:val="22"/>
        </w:rPr>
        <w:t>Human Resources Directorate</w:t>
      </w:r>
      <w:r w:rsidRPr="008E3F8F">
        <w:rPr>
          <w:rFonts w:ascii="Calibri" w:hAnsi="Calibri" w:cs="Calibri"/>
          <w:color w:val="auto"/>
          <w:sz w:val="22"/>
          <w:szCs w:val="22"/>
        </w:rPr>
        <w:t xml:space="preserve">. JWAC is </w:t>
      </w:r>
      <w:r w:rsidR="000900E8" w:rsidRPr="008E3F8F">
        <w:rPr>
          <w:rFonts w:ascii="Calibri" w:hAnsi="Calibri" w:cs="Calibri"/>
          <w:color w:val="auto"/>
          <w:sz w:val="22"/>
          <w:szCs w:val="22"/>
        </w:rPr>
        <w:t>a s</w:t>
      </w:r>
      <w:r w:rsidRPr="008E3F8F">
        <w:rPr>
          <w:rFonts w:ascii="Calibri" w:hAnsi="Calibri" w:cs="Calibri"/>
          <w:color w:val="auto"/>
          <w:sz w:val="22"/>
          <w:szCs w:val="22"/>
        </w:rPr>
        <w:t>ubordinate to the US Strategic Command with the mission to provide combatant commands, Joint</w:t>
      </w:r>
      <w:r w:rsidR="00DC52A4" w:rsidRPr="008E3F8F">
        <w:rPr>
          <w:rFonts w:ascii="Calibri" w:hAnsi="Calibri" w:cs="Calibri"/>
          <w:color w:val="auto"/>
          <w:sz w:val="22"/>
          <w:szCs w:val="22"/>
        </w:rPr>
        <w:t xml:space="preserve"> </w:t>
      </w:r>
      <w:r w:rsidRPr="008E3F8F">
        <w:rPr>
          <w:rFonts w:ascii="Calibri" w:hAnsi="Calibri" w:cs="Calibri"/>
          <w:color w:val="auto"/>
          <w:sz w:val="22"/>
          <w:szCs w:val="22"/>
        </w:rPr>
        <w:t>Staff, and other customers with effects-based analysis and precision targeting options for selected networks and nodes in order to carry out the national security and military strategies of the United States during peace, crisis, and war.</w:t>
      </w:r>
    </w:p>
    <w:p w14:paraId="0D77DBD2" w14:textId="77777777" w:rsidR="00586AC8" w:rsidRPr="008E3F8F" w:rsidRDefault="00586AC8" w:rsidP="008E3F8F">
      <w:pPr>
        <w:pStyle w:val="Default"/>
        <w:spacing w:line="240" w:lineRule="auto"/>
        <w:rPr>
          <w:rFonts w:ascii="Calibri" w:hAnsi="Calibri" w:cs="Calibri"/>
          <w:color w:val="auto"/>
          <w:sz w:val="22"/>
          <w:szCs w:val="22"/>
        </w:rPr>
      </w:pPr>
    </w:p>
    <w:p w14:paraId="4A38AE7A" w14:textId="77777777" w:rsidR="00586AC8" w:rsidRPr="008E3F8F" w:rsidRDefault="00CF3A87" w:rsidP="008E3F8F">
      <w:pPr>
        <w:pStyle w:val="Default"/>
        <w:spacing w:line="240" w:lineRule="auto"/>
        <w:rPr>
          <w:rFonts w:ascii="Calibri" w:hAnsi="Calibri" w:cs="Calibri"/>
          <w:color w:val="auto"/>
          <w:sz w:val="22"/>
          <w:szCs w:val="22"/>
        </w:rPr>
      </w:pPr>
      <w:r w:rsidRPr="008E3F8F">
        <w:rPr>
          <w:rFonts w:ascii="Calibri" w:hAnsi="Calibri" w:cs="Calibri"/>
          <w:color w:val="auto"/>
          <w:sz w:val="22"/>
          <w:szCs w:val="22"/>
        </w:rPr>
        <w:t>Opening &amp; Closing Dates</w:t>
      </w:r>
    </w:p>
    <w:p w14:paraId="7B8A5815" w14:textId="77777777" w:rsidR="00586AC8" w:rsidRPr="008E3F8F" w:rsidRDefault="00586AC8" w:rsidP="008E3F8F">
      <w:pPr>
        <w:pStyle w:val="Default"/>
        <w:spacing w:line="240" w:lineRule="auto"/>
        <w:rPr>
          <w:rFonts w:ascii="Calibri" w:hAnsi="Calibri" w:cs="Calibri"/>
          <w:color w:val="auto"/>
          <w:sz w:val="22"/>
          <w:szCs w:val="22"/>
        </w:rPr>
      </w:pPr>
    </w:p>
    <w:p w14:paraId="05620EB3" w14:textId="1D739B53" w:rsidR="00586AC8" w:rsidRPr="008E3F8F" w:rsidRDefault="00CF3A87" w:rsidP="008E3F8F">
      <w:pPr>
        <w:pStyle w:val="Default"/>
        <w:spacing w:line="240" w:lineRule="auto"/>
        <w:rPr>
          <w:rFonts w:ascii="Calibri" w:hAnsi="Calibri" w:cs="Calibri"/>
          <w:color w:val="auto"/>
          <w:sz w:val="22"/>
          <w:szCs w:val="22"/>
        </w:rPr>
      </w:pPr>
      <w:r w:rsidRPr="008E3F8F">
        <w:rPr>
          <w:rFonts w:ascii="Calibri" w:hAnsi="Calibri" w:cs="Calibri"/>
          <w:color w:val="auto"/>
          <w:sz w:val="22"/>
          <w:szCs w:val="22"/>
        </w:rPr>
        <w:t xml:space="preserve">Opens  </w:t>
      </w:r>
      <w:r w:rsidR="008A74DA">
        <w:rPr>
          <w:rFonts w:ascii="Calibri" w:hAnsi="Calibri" w:cs="Calibri"/>
          <w:color w:val="auto"/>
          <w:sz w:val="22"/>
          <w:szCs w:val="22"/>
        </w:rPr>
        <w:t>24 Jul</w:t>
      </w:r>
      <w:r w:rsidRPr="008E3F8F">
        <w:rPr>
          <w:rFonts w:ascii="Calibri" w:hAnsi="Calibri" w:cs="Calibri"/>
          <w:color w:val="auto"/>
          <w:sz w:val="22"/>
          <w:szCs w:val="22"/>
        </w:rPr>
        <w:t xml:space="preserve"> 2020 and closes </w:t>
      </w:r>
      <w:r w:rsidR="00B7028B">
        <w:rPr>
          <w:rFonts w:ascii="Calibri" w:hAnsi="Calibri" w:cs="Calibri"/>
          <w:color w:val="auto"/>
          <w:sz w:val="22"/>
          <w:szCs w:val="22"/>
        </w:rPr>
        <w:t>when filled</w:t>
      </w:r>
    </w:p>
    <w:p w14:paraId="1DDAA040" w14:textId="77777777" w:rsidR="00586AC8" w:rsidRPr="008E3F8F" w:rsidRDefault="00586AC8" w:rsidP="008E3F8F">
      <w:pPr>
        <w:pStyle w:val="Default"/>
        <w:spacing w:line="240" w:lineRule="auto"/>
        <w:rPr>
          <w:rFonts w:ascii="Calibri" w:hAnsi="Calibri" w:cs="Calibri"/>
          <w:color w:val="auto"/>
          <w:sz w:val="22"/>
          <w:szCs w:val="22"/>
        </w:rPr>
      </w:pPr>
    </w:p>
    <w:p w14:paraId="67428C11" w14:textId="77777777" w:rsidR="00586AC8" w:rsidRPr="008E3F8F" w:rsidRDefault="00CF3A87" w:rsidP="008E3F8F">
      <w:pPr>
        <w:pStyle w:val="Default"/>
        <w:spacing w:line="240" w:lineRule="auto"/>
        <w:rPr>
          <w:rFonts w:ascii="Calibri" w:hAnsi="Calibri" w:cs="Calibri"/>
          <w:color w:val="auto"/>
          <w:sz w:val="22"/>
          <w:szCs w:val="22"/>
        </w:rPr>
      </w:pPr>
      <w:r w:rsidRPr="008E3F8F">
        <w:rPr>
          <w:rFonts w:ascii="Calibri" w:hAnsi="Calibri" w:cs="Calibri"/>
          <w:color w:val="auto"/>
          <w:sz w:val="22"/>
          <w:szCs w:val="22"/>
        </w:rPr>
        <w:t>Job Series &amp; Salary</w:t>
      </w:r>
    </w:p>
    <w:p w14:paraId="7F0459B0" w14:textId="77777777" w:rsidR="00586AC8" w:rsidRPr="008E3F8F" w:rsidRDefault="00586AC8" w:rsidP="008E3F8F">
      <w:pPr>
        <w:pStyle w:val="Default"/>
        <w:spacing w:line="240" w:lineRule="auto"/>
        <w:rPr>
          <w:rFonts w:ascii="Calibri" w:hAnsi="Calibri" w:cs="Calibri"/>
          <w:color w:val="auto"/>
          <w:sz w:val="22"/>
          <w:szCs w:val="22"/>
        </w:rPr>
      </w:pPr>
    </w:p>
    <w:p w14:paraId="64F1BC42" w14:textId="1FA76958" w:rsidR="00586AC8" w:rsidRPr="008E3F8F" w:rsidRDefault="00CF3A87" w:rsidP="008E3F8F">
      <w:pPr>
        <w:pStyle w:val="Default"/>
        <w:spacing w:line="240" w:lineRule="auto"/>
        <w:rPr>
          <w:rFonts w:ascii="Calibri" w:hAnsi="Calibri" w:cs="Calibri"/>
          <w:color w:val="auto"/>
          <w:sz w:val="22"/>
          <w:szCs w:val="22"/>
        </w:rPr>
      </w:pPr>
      <w:r w:rsidRPr="008E3F8F">
        <w:rPr>
          <w:rFonts w:ascii="Calibri" w:hAnsi="Calibri" w:cs="Calibri"/>
          <w:color w:val="auto"/>
          <w:sz w:val="22"/>
          <w:szCs w:val="22"/>
        </w:rPr>
        <w:t>DR-</w:t>
      </w:r>
      <w:r w:rsidR="003B32B5" w:rsidRPr="008E3F8F">
        <w:rPr>
          <w:rFonts w:ascii="Calibri" w:hAnsi="Calibri" w:cs="Calibri"/>
          <w:color w:val="auto"/>
          <w:sz w:val="22"/>
          <w:szCs w:val="22"/>
        </w:rPr>
        <w:t>2210</w:t>
      </w:r>
      <w:r w:rsidRPr="008E3F8F">
        <w:rPr>
          <w:rFonts w:ascii="Calibri" w:hAnsi="Calibri" w:cs="Calibri"/>
          <w:color w:val="auto"/>
          <w:sz w:val="22"/>
          <w:szCs w:val="22"/>
        </w:rPr>
        <w:t>-II</w:t>
      </w:r>
    </w:p>
    <w:p w14:paraId="28D00B9E" w14:textId="77777777" w:rsidR="00586AC8" w:rsidRPr="008E3F8F" w:rsidRDefault="00586AC8" w:rsidP="008E3F8F">
      <w:pPr>
        <w:pStyle w:val="Default"/>
        <w:spacing w:line="240" w:lineRule="auto"/>
        <w:rPr>
          <w:rFonts w:ascii="Calibri" w:hAnsi="Calibri" w:cs="Calibri"/>
          <w:color w:val="auto"/>
          <w:sz w:val="22"/>
          <w:szCs w:val="22"/>
        </w:rPr>
      </w:pPr>
    </w:p>
    <w:p w14:paraId="505A657E" w14:textId="77777777" w:rsidR="00586AC8" w:rsidRPr="008E3F8F" w:rsidRDefault="00CF3A87" w:rsidP="008E3F8F">
      <w:pPr>
        <w:pStyle w:val="Default"/>
        <w:spacing w:line="240" w:lineRule="auto"/>
        <w:rPr>
          <w:rFonts w:ascii="Calibri" w:hAnsi="Calibri" w:cs="Calibri"/>
          <w:color w:val="auto"/>
          <w:sz w:val="22"/>
          <w:szCs w:val="22"/>
        </w:rPr>
      </w:pPr>
      <w:r w:rsidRPr="008E3F8F">
        <w:rPr>
          <w:rFonts w:ascii="Calibri" w:hAnsi="Calibri" w:cs="Calibri"/>
          <w:color w:val="auto"/>
          <w:sz w:val="22"/>
          <w:szCs w:val="22"/>
        </w:rPr>
        <w:t>Location</w:t>
      </w:r>
    </w:p>
    <w:p w14:paraId="36F47C59" w14:textId="77777777" w:rsidR="00586AC8" w:rsidRPr="008E3F8F" w:rsidRDefault="00586AC8" w:rsidP="008E3F8F">
      <w:pPr>
        <w:pStyle w:val="Default"/>
        <w:spacing w:line="240" w:lineRule="auto"/>
        <w:rPr>
          <w:rFonts w:ascii="Calibri" w:hAnsi="Calibri" w:cs="Calibri"/>
          <w:color w:val="auto"/>
          <w:sz w:val="22"/>
          <w:szCs w:val="22"/>
        </w:rPr>
      </w:pPr>
    </w:p>
    <w:p w14:paraId="5C53398C" w14:textId="77777777" w:rsidR="00586AC8" w:rsidRPr="008E3F8F" w:rsidRDefault="00CF3A87" w:rsidP="008E3F8F">
      <w:pPr>
        <w:pStyle w:val="Default"/>
        <w:spacing w:line="240" w:lineRule="auto"/>
        <w:rPr>
          <w:rFonts w:ascii="Calibri" w:hAnsi="Calibri" w:cs="Calibri"/>
          <w:color w:val="auto"/>
          <w:sz w:val="22"/>
          <w:szCs w:val="22"/>
        </w:rPr>
      </w:pPr>
      <w:r w:rsidRPr="008E3F8F">
        <w:rPr>
          <w:rFonts w:ascii="Calibri" w:hAnsi="Calibri" w:cs="Calibri"/>
          <w:color w:val="auto"/>
          <w:sz w:val="22"/>
          <w:szCs w:val="22"/>
        </w:rPr>
        <w:t>Dahlgren, VA</w:t>
      </w:r>
    </w:p>
    <w:p w14:paraId="7FD39A2E" w14:textId="77777777" w:rsidR="00586AC8" w:rsidRPr="008E3F8F" w:rsidRDefault="00586AC8" w:rsidP="008E3F8F">
      <w:pPr>
        <w:pStyle w:val="Default"/>
        <w:spacing w:line="240" w:lineRule="auto"/>
        <w:rPr>
          <w:rFonts w:ascii="Calibri" w:hAnsi="Calibri" w:cs="Calibri"/>
          <w:color w:val="auto"/>
          <w:sz w:val="22"/>
          <w:szCs w:val="22"/>
        </w:rPr>
      </w:pPr>
    </w:p>
    <w:p w14:paraId="73CECD3F" w14:textId="40794803" w:rsidR="00586AC8" w:rsidRPr="008E3F8F" w:rsidRDefault="00CF3A87" w:rsidP="008E3F8F">
      <w:pPr>
        <w:pStyle w:val="Default"/>
        <w:spacing w:line="240" w:lineRule="auto"/>
        <w:rPr>
          <w:rFonts w:ascii="Calibri" w:hAnsi="Calibri" w:cs="Calibri"/>
          <w:color w:val="auto"/>
          <w:sz w:val="22"/>
          <w:szCs w:val="22"/>
        </w:rPr>
      </w:pPr>
      <w:r w:rsidRPr="008E3F8F">
        <w:rPr>
          <w:rFonts w:ascii="Calibri" w:hAnsi="Calibri" w:cs="Calibri"/>
          <w:color w:val="auto"/>
          <w:sz w:val="22"/>
          <w:szCs w:val="22"/>
        </w:rPr>
        <w:t>Pos</w:t>
      </w:r>
      <w:r w:rsidR="003B32B5" w:rsidRPr="008E3F8F">
        <w:rPr>
          <w:rFonts w:ascii="Calibri" w:hAnsi="Calibri" w:cs="Calibri"/>
          <w:color w:val="auto"/>
          <w:sz w:val="22"/>
          <w:szCs w:val="22"/>
        </w:rPr>
        <w:t>i</w:t>
      </w:r>
      <w:r w:rsidRPr="008E3F8F">
        <w:rPr>
          <w:rFonts w:ascii="Calibri" w:hAnsi="Calibri" w:cs="Calibri"/>
          <w:color w:val="auto"/>
          <w:sz w:val="22"/>
          <w:szCs w:val="22"/>
        </w:rPr>
        <w:t>tion Description:</w:t>
      </w:r>
    </w:p>
    <w:p w14:paraId="5FA4D183" w14:textId="77777777" w:rsidR="00586AC8" w:rsidRPr="008E3F8F" w:rsidRDefault="00586AC8" w:rsidP="008E3F8F">
      <w:pPr>
        <w:pStyle w:val="Default"/>
        <w:spacing w:line="240" w:lineRule="auto"/>
        <w:rPr>
          <w:rFonts w:ascii="Calibri" w:hAnsi="Calibri" w:cs="Calibri"/>
          <w:color w:val="auto"/>
          <w:sz w:val="22"/>
          <w:szCs w:val="22"/>
        </w:rPr>
      </w:pPr>
    </w:p>
    <w:p w14:paraId="12136D82" w14:textId="77777777" w:rsidR="00BA594A" w:rsidRPr="008E3F8F" w:rsidRDefault="00BA594A" w:rsidP="008E3F8F">
      <w:pPr>
        <w:rPr>
          <w:rFonts w:ascii="Calibri" w:hAnsi="Calibri" w:cs="Calibri"/>
          <w:sz w:val="22"/>
          <w:szCs w:val="22"/>
        </w:rPr>
      </w:pPr>
      <w:r w:rsidRPr="008E3F8F">
        <w:rPr>
          <w:rFonts w:ascii="Calibri" w:hAnsi="Calibri" w:cs="Calibri"/>
          <w:sz w:val="22"/>
          <w:szCs w:val="22"/>
        </w:rPr>
        <w:t>Performs a wide variety of analytical functions to support special projects and key initiatives, specifically around HR data analysis, dashboard creation, process automation, and business process improvement. Provides business analysis expertise to support HR systems with a focus on data models, database design development, and statistical reporting and modeling.</w:t>
      </w:r>
    </w:p>
    <w:p w14:paraId="225E5568" w14:textId="77777777" w:rsidR="00CB701A" w:rsidRDefault="00CB701A" w:rsidP="008E3F8F">
      <w:pPr>
        <w:rPr>
          <w:rFonts w:ascii="Calibri" w:hAnsi="Calibri" w:cs="Calibri"/>
          <w:sz w:val="22"/>
          <w:szCs w:val="22"/>
        </w:rPr>
      </w:pPr>
    </w:p>
    <w:p w14:paraId="34132B7E" w14:textId="77777777" w:rsidR="00CB701A" w:rsidRDefault="00BA594A" w:rsidP="008E3F8F">
      <w:pPr>
        <w:rPr>
          <w:rFonts w:ascii="Calibri" w:hAnsi="Calibri" w:cs="Calibri"/>
          <w:sz w:val="22"/>
          <w:szCs w:val="22"/>
        </w:rPr>
      </w:pPr>
      <w:r w:rsidRPr="008E3F8F">
        <w:rPr>
          <w:rFonts w:ascii="Calibri" w:hAnsi="Calibri" w:cs="Calibri"/>
          <w:sz w:val="22"/>
          <w:szCs w:val="22"/>
        </w:rPr>
        <w:t xml:space="preserve">Work involves a wide range of IT solutions that typically extend and apply to the entire organization and drive organizational decisions based on data related to recruitment, retention, legal compliance, and budget. Work includes interpreting data, analyzing results using statistical techniques, presenting results, and providing ongoing reports.  Develops and implements databases, data collection systems, data analytics and other strategies that optimize statistical efficiency and quality.  Acquires data from primary or secondary data sources such as personnel systems, payroll outputs, management and employee surveys, exit interviews, employment records, and other sources. Accurately reports HR data and is involved in the aggregation of data, maintaining HR data quality and the analysis of data. </w:t>
      </w:r>
    </w:p>
    <w:p w14:paraId="499811F3" w14:textId="77777777" w:rsidR="00CB701A" w:rsidRDefault="00CB701A" w:rsidP="008E3F8F">
      <w:pPr>
        <w:rPr>
          <w:rFonts w:ascii="Calibri" w:hAnsi="Calibri" w:cs="Calibri"/>
          <w:sz w:val="22"/>
          <w:szCs w:val="22"/>
        </w:rPr>
      </w:pPr>
    </w:p>
    <w:p w14:paraId="0E5CC04A" w14:textId="5E78566A" w:rsidR="00BA594A" w:rsidRPr="008E3F8F" w:rsidRDefault="00BA594A" w:rsidP="008E3F8F">
      <w:pPr>
        <w:rPr>
          <w:rFonts w:ascii="Calibri" w:hAnsi="Calibri" w:cs="Calibri"/>
          <w:sz w:val="22"/>
          <w:szCs w:val="22"/>
        </w:rPr>
      </w:pPr>
      <w:r w:rsidRPr="008E3F8F">
        <w:rPr>
          <w:rFonts w:ascii="Calibri" w:hAnsi="Calibri" w:cs="Calibri"/>
          <w:sz w:val="22"/>
          <w:szCs w:val="22"/>
        </w:rPr>
        <w:t xml:space="preserve">Identifies, analyzes, and interprets trends or patterns in complex data sets.  Identifies opportunities to improve business applications to support business processes and utilizes emerging technologies. </w:t>
      </w:r>
    </w:p>
    <w:p w14:paraId="542D1FD6" w14:textId="174982DE" w:rsidR="00274011" w:rsidRPr="008E3F8F" w:rsidRDefault="00BA594A" w:rsidP="008E3F8F">
      <w:pPr>
        <w:pStyle w:val="Default"/>
        <w:spacing w:line="240" w:lineRule="auto"/>
        <w:rPr>
          <w:rFonts w:ascii="Calibri" w:hAnsi="Calibri" w:cs="Calibri"/>
          <w:color w:val="auto"/>
          <w:sz w:val="22"/>
          <w:szCs w:val="22"/>
        </w:rPr>
      </w:pPr>
      <w:r w:rsidRPr="008E3F8F">
        <w:rPr>
          <w:rFonts w:ascii="Calibri" w:hAnsi="Calibri" w:cs="Calibri"/>
          <w:color w:val="auto"/>
          <w:sz w:val="22"/>
          <w:szCs w:val="22"/>
        </w:rPr>
        <w:t>Collaborates with internal and external customers to develop requirements and deliver solutions meeting those requirements. Ensures technical integration is achieved by participating in test planning, validation, and reviews. Evaluates the impact of HR IT products and services on business operations, stakeholder satisfaction, and other outcomes. Conducts evaluations, audits, and reviews and develops contingency plans for area of responsibility. Performs needs analyses to define opportunities for new or improved business process solutions and ensures the rigorous application of information security/ information assurance policies, principles, and practices to the systems analysis process.</w:t>
      </w:r>
    </w:p>
    <w:p w14:paraId="2F30AA16" w14:textId="77777777" w:rsidR="00274011" w:rsidRPr="008E3F8F" w:rsidRDefault="00274011" w:rsidP="008E3F8F">
      <w:pPr>
        <w:pStyle w:val="Default"/>
        <w:spacing w:line="240" w:lineRule="auto"/>
        <w:rPr>
          <w:rFonts w:ascii="Calibri" w:hAnsi="Calibri" w:cs="Calibri"/>
          <w:color w:val="auto"/>
          <w:sz w:val="22"/>
          <w:szCs w:val="22"/>
        </w:rPr>
      </w:pPr>
    </w:p>
    <w:p w14:paraId="60C78664" w14:textId="622B38D8" w:rsidR="00586AC8" w:rsidRPr="008E3F8F" w:rsidRDefault="00CF3A87" w:rsidP="008E3F8F">
      <w:pPr>
        <w:pStyle w:val="Default"/>
        <w:spacing w:line="240" w:lineRule="auto"/>
        <w:rPr>
          <w:rFonts w:ascii="Calibri" w:hAnsi="Calibri" w:cs="Calibri"/>
          <w:color w:val="auto"/>
          <w:sz w:val="22"/>
          <w:szCs w:val="22"/>
          <w:shd w:val="clear" w:color="auto" w:fill="FFFFFF"/>
        </w:rPr>
      </w:pPr>
      <w:r w:rsidRPr="008E3F8F">
        <w:rPr>
          <w:rFonts w:ascii="Calibri" w:hAnsi="Calibri" w:cs="Calibri"/>
          <w:color w:val="auto"/>
          <w:sz w:val="22"/>
          <w:szCs w:val="22"/>
          <w:shd w:val="clear" w:color="auto" w:fill="FFFFFF"/>
        </w:rPr>
        <w:t>Basic Requirements:</w:t>
      </w:r>
    </w:p>
    <w:p w14:paraId="617B878A" w14:textId="77777777" w:rsidR="00586AC8" w:rsidRPr="008E3F8F" w:rsidRDefault="00586AC8" w:rsidP="008E3F8F">
      <w:pPr>
        <w:pStyle w:val="Default"/>
        <w:spacing w:line="240" w:lineRule="auto"/>
        <w:rPr>
          <w:rFonts w:ascii="Calibri" w:hAnsi="Calibri" w:cs="Calibri"/>
          <w:color w:val="auto"/>
          <w:sz w:val="22"/>
          <w:szCs w:val="22"/>
          <w:shd w:val="clear" w:color="auto" w:fill="FFFFFF"/>
        </w:rPr>
      </w:pPr>
    </w:p>
    <w:p w14:paraId="211CAF7A" w14:textId="323A3A13" w:rsidR="00586AC8" w:rsidRPr="008E3F8F" w:rsidRDefault="00CF3A87" w:rsidP="008E3F8F">
      <w:pPr>
        <w:pStyle w:val="Default"/>
        <w:spacing w:line="240" w:lineRule="auto"/>
        <w:rPr>
          <w:rFonts w:ascii="Calibri" w:hAnsi="Calibri" w:cs="Calibri"/>
          <w:color w:val="auto"/>
          <w:sz w:val="22"/>
          <w:szCs w:val="22"/>
          <w:shd w:val="clear" w:color="auto" w:fill="FFFFFF"/>
        </w:rPr>
      </w:pPr>
      <w:r w:rsidRPr="008E3F8F">
        <w:rPr>
          <w:rFonts w:ascii="Calibri" w:hAnsi="Calibri" w:cs="Calibri"/>
          <w:color w:val="auto"/>
          <w:sz w:val="22"/>
          <w:szCs w:val="22"/>
          <w:shd w:val="clear" w:color="auto" w:fill="FFFFFF"/>
        </w:rPr>
        <w:lastRenderedPageBreak/>
        <w:t>Degree</w:t>
      </w:r>
      <w:r w:rsidR="003B32B5" w:rsidRPr="008E3F8F">
        <w:rPr>
          <w:rFonts w:ascii="Calibri" w:hAnsi="Calibri" w:cs="Calibri"/>
          <w:color w:val="auto"/>
          <w:sz w:val="22"/>
          <w:szCs w:val="22"/>
          <w:shd w:val="clear" w:color="auto" w:fill="FFFFFF"/>
        </w:rPr>
        <w:t xml:space="preserve"> </w:t>
      </w:r>
      <w:r w:rsidRPr="008E3F8F">
        <w:rPr>
          <w:rFonts w:ascii="Calibri" w:hAnsi="Calibri" w:cs="Calibri"/>
          <w:color w:val="auto"/>
          <w:sz w:val="22"/>
          <w:szCs w:val="22"/>
          <w:shd w:val="clear" w:color="auto" w:fill="FFFFFF"/>
        </w:rPr>
        <w:t xml:space="preserve">in </w:t>
      </w:r>
      <w:r w:rsidR="003B32B5" w:rsidRPr="008E3F8F">
        <w:rPr>
          <w:rFonts w:ascii="Calibri" w:hAnsi="Calibri" w:cs="Calibri"/>
          <w:color w:val="auto"/>
          <w:sz w:val="22"/>
          <w:szCs w:val="22"/>
          <w:shd w:val="clear" w:color="auto" w:fill="FFFFFF"/>
        </w:rPr>
        <w:t>Computer Science, information science, information systems management, mathematics, statistics, operations research, or course work that required the development or adaptation of computer programs and systems and provided knowledge equivalent to a major in the computer field.</w:t>
      </w:r>
    </w:p>
    <w:p w14:paraId="6484905E" w14:textId="77777777" w:rsidR="00586AC8" w:rsidRPr="008E3F8F" w:rsidRDefault="00586AC8" w:rsidP="008E3F8F">
      <w:pPr>
        <w:pStyle w:val="Default"/>
        <w:spacing w:line="240" w:lineRule="auto"/>
        <w:rPr>
          <w:rFonts w:ascii="Calibri" w:hAnsi="Calibri" w:cs="Calibri"/>
          <w:color w:val="auto"/>
          <w:sz w:val="22"/>
          <w:szCs w:val="22"/>
          <w:shd w:val="clear" w:color="auto" w:fill="FFFFFF"/>
        </w:rPr>
      </w:pPr>
    </w:p>
    <w:p w14:paraId="4CA35711" w14:textId="77777777" w:rsidR="00586AC8" w:rsidRPr="008E3F8F" w:rsidRDefault="00CF3A87" w:rsidP="008E3F8F">
      <w:pPr>
        <w:pStyle w:val="Default"/>
        <w:spacing w:line="240" w:lineRule="auto"/>
        <w:rPr>
          <w:rFonts w:ascii="Calibri" w:hAnsi="Calibri" w:cs="Calibri"/>
          <w:color w:val="auto"/>
          <w:sz w:val="22"/>
          <w:szCs w:val="22"/>
          <w:shd w:val="clear" w:color="auto" w:fill="FFFFFF"/>
        </w:rPr>
      </w:pPr>
      <w:r w:rsidRPr="008E3F8F">
        <w:rPr>
          <w:rFonts w:ascii="Calibri" w:hAnsi="Calibri" w:cs="Calibri"/>
          <w:color w:val="auto"/>
          <w:sz w:val="22"/>
          <w:szCs w:val="22"/>
          <w:shd w:val="clear" w:color="auto" w:fill="FFFFFF"/>
        </w:rPr>
        <w:t xml:space="preserve">KNOWLEDGE, SKILLS AND ABILITIES (KSAs): </w:t>
      </w:r>
    </w:p>
    <w:p w14:paraId="314FF6C0" w14:textId="77777777" w:rsidR="00586AC8" w:rsidRPr="008E3F8F" w:rsidRDefault="00586AC8" w:rsidP="008E3F8F">
      <w:pPr>
        <w:pStyle w:val="Default"/>
        <w:spacing w:line="240" w:lineRule="auto"/>
        <w:rPr>
          <w:rFonts w:ascii="Calibri" w:hAnsi="Calibri" w:cs="Calibri"/>
          <w:color w:val="auto"/>
          <w:sz w:val="22"/>
          <w:szCs w:val="22"/>
          <w:shd w:val="clear" w:color="auto" w:fill="FFFFFF"/>
        </w:rPr>
      </w:pPr>
    </w:p>
    <w:p w14:paraId="63B9F9D7" w14:textId="77777777" w:rsidR="00586AC8" w:rsidRPr="008E3F8F" w:rsidRDefault="00CF3A87" w:rsidP="008E3F8F">
      <w:pPr>
        <w:pStyle w:val="Default"/>
        <w:spacing w:line="240" w:lineRule="auto"/>
        <w:rPr>
          <w:rFonts w:ascii="Calibri" w:hAnsi="Calibri" w:cs="Calibri"/>
          <w:color w:val="auto"/>
          <w:sz w:val="22"/>
          <w:szCs w:val="22"/>
          <w:shd w:val="clear" w:color="auto" w:fill="FFFFFF"/>
        </w:rPr>
      </w:pPr>
      <w:r w:rsidRPr="008E3F8F">
        <w:rPr>
          <w:rFonts w:ascii="Calibri" w:hAnsi="Calibri" w:cs="Calibri"/>
          <w:color w:val="auto"/>
          <w:sz w:val="22"/>
          <w:szCs w:val="22"/>
          <w:shd w:val="clear" w:color="auto" w:fill="FFFFFF"/>
        </w:rPr>
        <w:t>Your qualifications will be evaluated on the basis of your level of knowledge, skills, abilities and/or competencies in the following areas:</w:t>
      </w:r>
    </w:p>
    <w:p w14:paraId="70B2A1FE" w14:textId="77777777" w:rsidR="00586AC8" w:rsidRPr="008E3F8F" w:rsidRDefault="00586AC8" w:rsidP="008E3F8F">
      <w:pPr>
        <w:pStyle w:val="Default"/>
        <w:spacing w:line="240" w:lineRule="auto"/>
        <w:rPr>
          <w:rFonts w:ascii="Calibri" w:hAnsi="Calibri" w:cs="Calibri"/>
          <w:color w:val="auto"/>
          <w:sz w:val="22"/>
          <w:szCs w:val="22"/>
          <w:shd w:val="clear" w:color="auto" w:fill="FFFFFF"/>
        </w:rPr>
      </w:pPr>
    </w:p>
    <w:p w14:paraId="7F6A06DB" w14:textId="77777777" w:rsidR="0086309A" w:rsidRPr="008E3F8F" w:rsidRDefault="0086309A" w:rsidP="008E3F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8E3F8F">
        <w:rPr>
          <w:rFonts w:ascii="Calibri" w:eastAsia="Times New Roman" w:hAnsi="Calibri" w:cs="Calibri"/>
          <w:sz w:val="22"/>
          <w:szCs w:val="22"/>
          <w:bdr w:val="none" w:sz="0" w:space="0" w:color="auto"/>
        </w:rPr>
        <w:t>Required Skills/Abilities:</w:t>
      </w:r>
    </w:p>
    <w:p w14:paraId="416264D6" w14:textId="6F3DB78E" w:rsidR="00701D9D" w:rsidRPr="008E3F8F" w:rsidRDefault="00701D9D" w:rsidP="008E3F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8E3F8F">
        <w:rPr>
          <w:rFonts w:ascii="Calibri" w:hAnsi="Calibri" w:cs="Calibri"/>
          <w:sz w:val="22"/>
          <w:szCs w:val="22"/>
        </w:rPr>
        <w:t>Comfortable working in a fast-paced, analysis-driven environment and willing to take on new challenges.</w:t>
      </w:r>
    </w:p>
    <w:p w14:paraId="2195EF0E" w14:textId="4AEB5681" w:rsidR="0086309A" w:rsidRPr="008E3F8F" w:rsidRDefault="0086309A" w:rsidP="008E3F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8E3F8F">
        <w:rPr>
          <w:rFonts w:ascii="Calibri" w:eastAsia="Times New Roman" w:hAnsi="Calibri" w:cs="Calibri"/>
          <w:sz w:val="22"/>
          <w:szCs w:val="22"/>
          <w:bdr w:val="none" w:sz="0" w:space="0" w:color="auto"/>
        </w:rPr>
        <w:t>Excellent verbal and written communication skills</w:t>
      </w:r>
      <w:r w:rsidR="00E96CA3" w:rsidRPr="008E3F8F">
        <w:rPr>
          <w:rFonts w:ascii="Calibri" w:eastAsia="Times New Roman" w:hAnsi="Calibri" w:cs="Calibri"/>
          <w:sz w:val="22"/>
          <w:szCs w:val="22"/>
          <w:bdr w:val="none" w:sz="0" w:space="0" w:color="auto"/>
        </w:rPr>
        <w:t xml:space="preserve"> in order to collaborate internally and externally to develop and deploy plans for technical solutions to business needs</w:t>
      </w:r>
      <w:r w:rsidRPr="008E3F8F">
        <w:rPr>
          <w:rFonts w:ascii="Calibri" w:eastAsia="Times New Roman" w:hAnsi="Calibri" w:cs="Calibri"/>
          <w:sz w:val="22"/>
          <w:szCs w:val="22"/>
          <w:bdr w:val="none" w:sz="0" w:space="0" w:color="auto"/>
        </w:rPr>
        <w:t>.</w:t>
      </w:r>
    </w:p>
    <w:p w14:paraId="1000AA5B" w14:textId="1BCC0A45" w:rsidR="0086309A" w:rsidRPr="008E3F8F" w:rsidRDefault="0086309A" w:rsidP="008E3F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8E3F8F">
        <w:rPr>
          <w:rFonts w:ascii="Calibri" w:eastAsia="Times New Roman" w:hAnsi="Calibri" w:cs="Calibri"/>
          <w:sz w:val="22"/>
          <w:szCs w:val="22"/>
          <w:bdr w:val="none" w:sz="0" w:space="0" w:color="auto"/>
        </w:rPr>
        <w:t>Strong analytical and problem-solving skills.</w:t>
      </w:r>
    </w:p>
    <w:p w14:paraId="4175F69C" w14:textId="33F51063" w:rsidR="0086309A" w:rsidRPr="008E3F8F" w:rsidRDefault="0086309A" w:rsidP="008E3F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8E3F8F">
        <w:rPr>
          <w:rFonts w:ascii="Calibri" w:eastAsia="Times New Roman" w:hAnsi="Calibri" w:cs="Calibri"/>
          <w:sz w:val="22"/>
          <w:szCs w:val="22"/>
          <w:bdr w:val="none" w:sz="0" w:space="0" w:color="auto"/>
        </w:rPr>
        <w:t>Proficient with or the ability to quickly learn the organization’s human resources information systems, payroll, and similar employee management software.</w:t>
      </w:r>
    </w:p>
    <w:p w14:paraId="6585C8BB" w14:textId="77777777" w:rsidR="00E96CA3" w:rsidRPr="008E3F8F" w:rsidRDefault="0086309A" w:rsidP="008E3F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8E3F8F">
        <w:rPr>
          <w:rFonts w:ascii="Calibri" w:eastAsia="Times New Roman" w:hAnsi="Calibri" w:cs="Calibri"/>
          <w:sz w:val="22"/>
          <w:szCs w:val="22"/>
          <w:bdr w:val="none" w:sz="0" w:space="0" w:color="auto"/>
        </w:rPr>
        <w:t>Ability to analyze, manage, and perform HR data management work necessary to plan, design, develop acquire, implement, or modify IT systems for solving HR data management problems.</w:t>
      </w:r>
    </w:p>
    <w:p w14:paraId="7FA80905" w14:textId="7DC9620B" w:rsidR="00E96CA3" w:rsidRPr="008E3F8F" w:rsidRDefault="00E96CA3" w:rsidP="008E3F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8E3F8F">
        <w:rPr>
          <w:rFonts w:ascii="Calibri" w:eastAsia="Times New Roman" w:hAnsi="Calibri" w:cs="Calibri"/>
          <w:sz w:val="22"/>
          <w:szCs w:val="22"/>
          <w:bdr w:val="none" w:sz="0" w:space="0" w:color="auto"/>
        </w:rPr>
        <w:t>Serve as key technical resource to provide support in HR data analysis and troubleshooting of system problems while assuming ownership of problems to resolution.</w:t>
      </w:r>
    </w:p>
    <w:p w14:paraId="7E310135" w14:textId="39084D68" w:rsidR="0086309A" w:rsidRPr="008E3F8F" w:rsidRDefault="0086309A" w:rsidP="008E3F8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396EE26A" w14:textId="60AF34F5" w:rsidR="00586AC8" w:rsidRPr="008E3F8F" w:rsidRDefault="008E3F8F" w:rsidP="008E3F8F">
      <w:pPr>
        <w:pStyle w:val="Default"/>
        <w:spacing w:line="240" w:lineRule="auto"/>
        <w:rPr>
          <w:rFonts w:ascii="Calibri" w:hAnsi="Calibri" w:cs="Calibri"/>
          <w:color w:val="auto"/>
          <w:sz w:val="22"/>
          <w:szCs w:val="22"/>
        </w:rPr>
      </w:pPr>
      <w:r w:rsidRPr="008E3F8F">
        <w:rPr>
          <w:rFonts w:ascii="Calibri" w:hAnsi="Calibri" w:cs="Calibri"/>
          <w:color w:val="auto"/>
          <w:sz w:val="22"/>
          <w:szCs w:val="22"/>
        </w:rPr>
        <w:t xml:space="preserve">U.S. Citizenship Required. </w:t>
      </w:r>
      <w:r w:rsidR="00CF3A87" w:rsidRPr="008E3F8F">
        <w:rPr>
          <w:rFonts w:ascii="Calibri" w:hAnsi="Calibri" w:cs="Calibri"/>
          <w:color w:val="auto"/>
          <w:sz w:val="22"/>
          <w:szCs w:val="22"/>
        </w:rPr>
        <w:t>This position has been designated by the Air Force as Testing Designated Position (TDP) under Air Force Civilian Drug Testing Program. The incumbent is subject to random testing for drug use. Position is also subject to polygraph testing. Incumbent must have or be capable of obtaining and retaining a TS/SCI security clearance.</w:t>
      </w:r>
    </w:p>
    <w:p w14:paraId="6DF0BCCB" w14:textId="77777777" w:rsidR="00586AC8" w:rsidRPr="008E3F8F" w:rsidRDefault="00586AC8" w:rsidP="008E3F8F">
      <w:pPr>
        <w:pStyle w:val="Default"/>
        <w:spacing w:line="240" w:lineRule="auto"/>
        <w:rPr>
          <w:rFonts w:ascii="Calibri" w:hAnsi="Calibri" w:cs="Calibri"/>
          <w:color w:val="auto"/>
          <w:sz w:val="22"/>
          <w:szCs w:val="22"/>
        </w:rPr>
      </w:pPr>
    </w:p>
    <w:p w14:paraId="160DFE12" w14:textId="4AFAAD0E" w:rsidR="00586AC8" w:rsidRPr="008E3F8F" w:rsidRDefault="00CF3A87" w:rsidP="008E3F8F">
      <w:pPr>
        <w:pStyle w:val="Default"/>
        <w:spacing w:line="240" w:lineRule="auto"/>
        <w:rPr>
          <w:rFonts w:ascii="Calibri" w:hAnsi="Calibri" w:cs="Calibri"/>
          <w:color w:val="auto"/>
          <w:sz w:val="22"/>
          <w:szCs w:val="22"/>
        </w:rPr>
      </w:pPr>
      <w:r w:rsidRPr="008E3F8F">
        <w:rPr>
          <w:rFonts w:ascii="Calibri" w:hAnsi="Calibri" w:cs="Calibri"/>
          <w:color w:val="auto"/>
          <w:sz w:val="22"/>
          <w:szCs w:val="22"/>
        </w:rPr>
        <w:t xml:space="preserve">If interested, packages should be submitted to </w:t>
      </w:r>
      <w:r w:rsidR="00BA594A" w:rsidRPr="008E3F8F">
        <w:rPr>
          <w:rFonts w:ascii="Calibri" w:hAnsi="Calibri" w:cs="Calibri"/>
          <w:color w:val="auto"/>
          <w:sz w:val="22"/>
          <w:szCs w:val="22"/>
        </w:rPr>
        <w:t xml:space="preserve">Mary Scott Coffey, </w:t>
      </w:r>
      <w:hyperlink r:id="rId10" w:history="1">
        <w:r w:rsidR="00BA594A" w:rsidRPr="008E3F8F">
          <w:rPr>
            <w:rStyle w:val="Hyperlink"/>
            <w:rFonts w:ascii="Calibri" w:hAnsi="Calibri" w:cs="Calibri"/>
            <w:color w:val="auto"/>
            <w:sz w:val="22"/>
            <w:szCs w:val="22"/>
          </w:rPr>
          <w:t>mary.s.coffey.civ@mail.mil</w:t>
        </w:r>
      </w:hyperlink>
      <w:r w:rsidR="00BA594A" w:rsidRPr="008E3F8F">
        <w:rPr>
          <w:rFonts w:ascii="Calibri" w:hAnsi="Calibri" w:cs="Calibri"/>
          <w:color w:val="auto"/>
          <w:sz w:val="22"/>
          <w:szCs w:val="22"/>
        </w:rPr>
        <w:t xml:space="preserve">, </w:t>
      </w:r>
      <w:r w:rsidRPr="008E3F8F">
        <w:rPr>
          <w:rFonts w:ascii="Calibri" w:hAnsi="Calibri" w:cs="Calibri"/>
          <w:color w:val="auto"/>
          <w:sz w:val="22"/>
          <w:szCs w:val="22"/>
        </w:rPr>
        <w:t>by midnight of the closing date.</w:t>
      </w:r>
    </w:p>
    <w:p w14:paraId="31D8A56C" w14:textId="77777777" w:rsidR="00586AC8" w:rsidRPr="008E3F8F" w:rsidRDefault="00586AC8" w:rsidP="008E3F8F">
      <w:pPr>
        <w:pStyle w:val="Default"/>
        <w:spacing w:line="240" w:lineRule="auto"/>
        <w:rPr>
          <w:rFonts w:ascii="Calibri" w:hAnsi="Calibri" w:cs="Calibri"/>
          <w:color w:val="auto"/>
          <w:sz w:val="22"/>
          <w:szCs w:val="22"/>
        </w:rPr>
      </w:pPr>
    </w:p>
    <w:p w14:paraId="5F4EF281" w14:textId="77777777" w:rsidR="00586AC8" w:rsidRPr="008E3F8F" w:rsidRDefault="00586AC8" w:rsidP="008E3F8F">
      <w:pPr>
        <w:pStyle w:val="Default"/>
        <w:spacing w:line="240" w:lineRule="auto"/>
        <w:rPr>
          <w:rFonts w:ascii="Calibri" w:hAnsi="Calibri" w:cs="Calibri"/>
          <w:color w:val="auto"/>
          <w:sz w:val="22"/>
          <w:szCs w:val="22"/>
        </w:rPr>
      </w:pPr>
    </w:p>
    <w:p w14:paraId="54B3E6EA" w14:textId="77777777" w:rsidR="00586AC8" w:rsidRPr="008E3F8F" w:rsidRDefault="00586AC8" w:rsidP="008E3F8F">
      <w:pPr>
        <w:pStyle w:val="Default"/>
        <w:spacing w:line="240" w:lineRule="auto"/>
        <w:rPr>
          <w:rFonts w:ascii="Calibri" w:hAnsi="Calibri" w:cs="Calibri"/>
          <w:color w:val="auto"/>
          <w:sz w:val="22"/>
          <w:szCs w:val="22"/>
        </w:rPr>
      </w:pPr>
    </w:p>
    <w:sectPr w:rsidR="00586AC8" w:rsidRPr="008E3F8F">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B5E4" w14:textId="77777777" w:rsidR="00066E77" w:rsidRDefault="00066E77">
      <w:r>
        <w:separator/>
      </w:r>
    </w:p>
  </w:endnote>
  <w:endnote w:type="continuationSeparator" w:id="0">
    <w:p w14:paraId="6D8EB0F2" w14:textId="77777777" w:rsidR="00066E77" w:rsidRDefault="0006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914C" w14:textId="77777777" w:rsidR="00586AC8" w:rsidRDefault="00586A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BE2D" w14:textId="77777777" w:rsidR="00066E77" w:rsidRDefault="00066E77">
      <w:r>
        <w:separator/>
      </w:r>
    </w:p>
  </w:footnote>
  <w:footnote w:type="continuationSeparator" w:id="0">
    <w:p w14:paraId="2A07FB37" w14:textId="77777777" w:rsidR="00066E77" w:rsidRDefault="0006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49EF" w14:textId="77777777" w:rsidR="00586AC8" w:rsidRDefault="00586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15BAC"/>
    <w:multiLevelType w:val="multilevel"/>
    <w:tmpl w:val="5666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20B58"/>
    <w:multiLevelType w:val="hybridMultilevel"/>
    <w:tmpl w:val="716E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57EB2"/>
    <w:multiLevelType w:val="hybridMultilevel"/>
    <w:tmpl w:val="76E832C6"/>
    <w:styleLink w:val="Numbered"/>
    <w:lvl w:ilvl="0" w:tplc="2AC2E33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CF4B7B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A7839A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2C4EB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8184BE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F56E65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1617A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1F8179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CD2583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CC6576"/>
    <w:multiLevelType w:val="hybridMultilevel"/>
    <w:tmpl w:val="76E832C6"/>
    <w:numStyleLink w:val="Numbered"/>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C8"/>
    <w:rsid w:val="00066E77"/>
    <w:rsid w:val="000900E8"/>
    <w:rsid w:val="00145247"/>
    <w:rsid w:val="00274011"/>
    <w:rsid w:val="002958B0"/>
    <w:rsid w:val="003B32B5"/>
    <w:rsid w:val="0043609C"/>
    <w:rsid w:val="004B1FA0"/>
    <w:rsid w:val="005246DB"/>
    <w:rsid w:val="00586AC8"/>
    <w:rsid w:val="005C7F46"/>
    <w:rsid w:val="00701D9D"/>
    <w:rsid w:val="007B40A5"/>
    <w:rsid w:val="008252C8"/>
    <w:rsid w:val="0086309A"/>
    <w:rsid w:val="008A74DA"/>
    <w:rsid w:val="008E3F8F"/>
    <w:rsid w:val="0099716C"/>
    <w:rsid w:val="00A11F74"/>
    <w:rsid w:val="00A22E2B"/>
    <w:rsid w:val="00A64553"/>
    <w:rsid w:val="00AB37A6"/>
    <w:rsid w:val="00B155F6"/>
    <w:rsid w:val="00B7028B"/>
    <w:rsid w:val="00BA594A"/>
    <w:rsid w:val="00C70B08"/>
    <w:rsid w:val="00CA2420"/>
    <w:rsid w:val="00CB701A"/>
    <w:rsid w:val="00CF3A87"/>
    <w:rsid w:val="00DC52A4"/>
    <w:rsid w:val="00E9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23BB"/>
  <w15:docId w15:val="{11CF8323-D52F-4DFA-90F8-3C88CF5F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line="340" w:lineRule="atLeast"/>
    </w:pPr>
    <w:rPr>
      <w:rFonts w:ascii="Arial" w:hAnsi="Arial" w:cs="Arial Unicode MS"/>
      <w:color w:val="5E5E5E"/>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Numbered">
    <w:name w:val="Numbered"/>
    <w:pPr>
      <w:numPr>
        <w:numId w:val="1"/>
      </w:numPr>
    </w:pPr>
  </w:style>
  <w:style w:type="paragraph" w:styleId="ListParagraph">
    <w:name w:val="List Paragraph"/>
    <w:basedOn w:val="Normal"/>
    <w:uiPriority w:val="34"/>
    <w:qFormat/>
    <w:rsid w:val="0086309A"/>
    <w:pPr>
      <w:ind w:left="720"/>
      <w:contextualSpacing/>
    </w:pPr>
  </w:style>
  <w:style w:type="character" w:styleId="UnresolvedMention">
    <w:name w:val="Unresolved Mention"/>
    <w:basedOn w:val="DefaultParagraphFont"/>
    <w:uiPriority w:val="99"/>
    <w:semiHidden/>
    <w:unhideWhenUsed/>
    <w:rsid w:val="00BA5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906394">
      <w:bodyDiv w:val="1"/>
      <w:marLeft w:val="0"/>
      <w:marRight w:val="0"/>
      <w:marTop w:val="0"/>
      <w:marBottom w:val="0"/>
      <w:divBdr>
        <w:top w:val="none" w:sz="0" w:space="0" w:color="auto"/>
        <w:left w:val="none" w:sz="0" w:space="0" w:color="auto"/>
        <w:bottom w:val="none" w:sz="0" w:space="0" w:color="auto"/>
        <w:right w:val="none" w:sz="0" w:space="0" w:color="auto"/>
      </w:divBdr>
      <w:divsChild>
        <w:div w:id="1325820644">
          <w:marLeft w:val="0"/>
          <w:marRight w:val="0"/>
          <w:marTop w:val="0"/>
          <w:marBottom w:val="0"/>
          <w:divBdr>
            <w:top w:val="none" w:sz="0" w:space="0" w:color="auto"/>
            <w:left w:val="none" w:sz="0" w:space="0" w:color="auto"/>
            <w:bottom w:val="none" w:sz="0" w:space="0" w:color="auto"/>
            <w:right w:val="none" w:sz="0" w:space="0" w:color="auto"/>
          </w:divBdr>
        </w:div>
        <w:div w:id="1570190885">
          <w:marLeft w:val="0"/>
          <w:marRight w:val="0"/>
          <w:marTop w:val="0"/>
          <w:marBottom w:val="0"/>
          <w:divBdr>
            <w:top w:val="none" w:sz="0" w:space="0" w:color="auto"/>
            <w:left w:val="none" w:sz="0" w:space="0" w:color="auto"/>
            <w:bottom w:val="none" w:sz="0" w:space="0" w:color="auto"/>
            <w:right w:val="none" w:sz="0" w:space="0" w:color="auto"/>
          </w:divBdr>
        </w:div>
        <w:div w:id="789544213">
          <w:marLeft w:val="0"/>
          <w:marRight w:val="0"/>
          <w:marTop w:val="0"/>
          <w:marBottom w:val="0"/>
          <w:divBdr>
            <w:top w:val="none" w:sz="0" w:space="0" w:color="auto"/>
            <w:left w:val="none" w:sz="0" w:space="0" w:color="auto"/>
            <w:bottom w:val="none" w:sz="0" w:space="0" w:color="auto"/>
            <w:right w:val="none" w:sz="0" w:space="0" w:color="auto"/>
          </w:divBdr>
        </w:div>
        <w:div w:id="746272091">
          <w:marLeft w:val="0"/>
          <w:marRight w:val="0"/>
          <w:marTop w:val="0"/>
          <w:marBottom w:val="0"/>
          <w:divBdr>
            <w:top w:val="none" w:sz="0" w:space="0" w:color="auto"/>
            <w:left w:val="none" w:sz="0" w:space="0" w:color="auto"/>
            <w:bottom w:val="none" w:sz="0" w:space="0" w:color="auto"/>
            <w:right w:val="none" w:sz="0" w:space="0" w:color="auto"/>
          </w:divBdr>
        </w:div>
        <w:div w:id="182406516">
          <w:marLeft w:val="0"/>
          <w:marRight w:val="0"/>
          <w:marTop w:val="0"/>
          <w:marBottom w:val="0"/>
          <w:divBdr>
            <w:top w:val="none" w:sz="0" w:space="0" w:color="auto"/>
            <w:left w:val="none" w:sz="0" w:space="0" w:color="auto"/>
            <w:bottom w:val="none" w:sz="0" w:space="0" w:color="auto"/>
            <w:right w:val="none" w:sz="0" w:space="0" w:color="auto"/>
          </w:divBdr>
        </w:div>
        <w:div w:id="2036732496">
          <w:marLeft w:val="0"/>
          <w:marRight w:val="0"/>
          <w:marTop w:val="0"/>
          <w:marBottom w:val="0"/>
          <w:divBdr>
            <w:top w:val="none" w:sz="0" w:space="0" w:color="auto"/>
            <w:left w:val="none" w:sz="0" w:space="0" w:color="auto"/>
            <w:bottom w:val="none" w:sz="0" w:space="0" w:color="auto"/>
            <w:right w:val="none" w:sz="0" w:space="0" w:color="auto"/>
          </w:divBdr>
        </w:div>
      </w:divsChild>
    </w:div>
    <w:div w:id="141289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y.s.coffey.civ@mail.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a09dd531-5070-452a-8588-c3e656d21ff3">
      <Url xsi:nil="true"/>
      <Description xsi:nil="true"/>
    </_dlc_DocIdUrl>
    <_dlc_DocIdPersistId xmlns="a09dd531-5070-452a-8588-c3e656d21ff3" xsi:nil="true"/>
    <TaskStatus xmlns="http://schemas.microsoft.com/sharepoint/v3/fields">Not Started</TaskStatus>
    <Security_x0020_Attributes xmlns="a09dd531-5070-452a-8588-c3e656d21ff3" xsi:nil="true"/>
    <_dlc_DocId xmlns="a09dd531-5070-452a-8588-c3e656d21f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B771C39A95DD4E89ECFAA1B9D9AB1A" ma:contentTypeVersion="0" ma:contentTypeDescription="Create a new document." ma:contentTypeScope="" ma:versionID="5fd4d550a7123fc911456d1453a42820">
  <xsd:schema xmlns:xsd="http://www.w3.org/2001/XMLSchema" xmlns:xs="http://www.w3.org/2001/XMLSchema" xmlns:p="http://schemas.microsoft.com/office/2006/metadata/properties" xmlns:ns2="a09dd531-5070-452a-8588-c3e656d21ff3" xmlns:ns3="http://schemas.microsoft.com/sharepoint/v3/fields" targetNamespace="http://schemas.microsoft.com/office/2006/metadata/properties" ma:root="true" ma:fieldsID="3d53f7401f94380ddf804234260c71cb" ns2:_="" ns3:_="">
    <xsd:import namespace="a09dd531-5070-452a-8588-c3e656d21ff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TaskStatus" minOccurs="0"/>
                <xsd:element ref="ns2:Security_x0020_Attribu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dd531-5070-452a-8588-c3e656d21f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ecurity_x0020_Attributes" ma:index="12" nillable="true" ma:displayName="Security Attributes" ma:description="FOUO, etc... the user to enter as metadata or properties to collect when documents of this content type are added to SharePoint" ma:internalName="Security_x0020_Attribute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11" nillable="true" ma:displayName="Task Status" ma:default="Not Started" ma:format="Dropdown" ma:internalName="TaskStatus" ma:readOnly="false">
      <xsd:simpleType>
        <xsd:restriction base="dms:Choice">
          <xsd:enumeration value="Not Started"/>
          <xsd:enumeration value="In Progress"/>
          <xsd:enumeration value="Completed"/>
          <xsd:enumeration value="Deferred"/>
          <xsd:enumeration value="Waiting on someone el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AA466-E0B1-4E25-9F31-365D576B9828}">
  <ds:schemaRefs>
    <ds:schemaRef ds:uri="http://schemas.microsoft.com/office/2006/metadata/properties"/>
    <ds:schemaRef ds:uri="http://schemas.microsoft.com/office/infopath/2007/PartnerControls"/>
    <ds:schemaRef ds:uri="a09dd531-5070-452a-8588-c3e656d21ff3"/>
    <ds:schemaRef ds:uri="http://schemas.microsoft.com/sharepoint/v3/fields"/>
  </ds:schemaRefs>
</ds:datastoreItem>
</file>

<file path=customXml/itemProps2.xml><?xml version="1.0" encoding="utf-8"?>
<ds:datastoreItem xmlns:ds="http://schemas.openxmlformats.org/officeDocument/2006/customXml" ds:itemID="{3C330434-04CB-4D8F-8CF9-B43557D34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dd531-5070-452a-8588-c3e656d21ff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B12CE-2203-444B-92DB-04F338FC5C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Coffey</dc:creator>
  <cp:lastModifiedBy> </cp:lastModifiedBy>
  <cp:revision>22</cp:revision>
  <dcterms:created xsi:type="dcterms:W3CDTF">2020-07-22T10:40:00Z</dcterms:created>
  <dcterms:modified xsi:type="dcterms:W3CDTF">2020-08-12T10:58:00Z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0x010100B1B771C39A95DD4E89ECFAA1B9D9AB1A</vt:lpwstr>
  </property>
</Properties>
</file>